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2F4" w:rsidRPr="008F5D9E" w:rsidRDefault="001C58B6">
      <w:pPr>
        <w:rPr>
          <w:u w:val="single"/>
        </w:rPr>
      </w:pPr>
      <w:r w:rsidRPr="008F5D9E">
        <w:rPr>
          <w:u w:val="single"/>
        </w:rPr>
        <w:t>ALTERNAT</w:t>
      </w:r>
      <w:r>
        <w:rPr>
          <w:u w:val="single"/>
        </w:rPr>
        <w:t>IV</w:t>
      </w:r>
      <w:r w:rsidRPr="008F5D9E">
        <w:rPr>
          <w:u w:val="single"/>
        </w:rPr>
        <w:t>E 1A</w:t>
      </w:r>
    </w:p>
    <w:p w:rsidR="00BD6D78" w:rsidRDefault="00BD6D78"/>
    <w:p w:rsidR="00BD6D78" w:rsidRDefault="001C58B6">
      <w:r>
        <w:t>PHASE 1 (SEE SHEET 2)</w:t>
      </w:r>
    </w:p>
    <w:p w:rsidR="00BD6D78" w:rsidRDefault="00BD6D78"/>
    <w:p w:rsidR="00BD6D78" w:rsidRDefault="001C58B6">
      <w:r>
        <w:t>1. CLOSE AND DETOUR SOUTHBOUND W. 220</w:t>
      </w:r>
      <w:r w:rsidRPr="00BD6D78">
        <w:rPr>
          <w:vertAlign w:val="superscript"/>
        </w:rPr>
        <w:t>TH</w:t>
      </w:r>
      <w:r>
        <w:t xml:space="preserve"> ST. MAINTAIN ONE NORTHBOUND LANE ON THE WEST SIDE OF THE BRIDGE.</w:t>
      </w:r>
    </w:p>
    <w:p w:rsidR="00BD6D78" w:rsidRDefault="001C58B6">
      <w:r>
        <w:t>2. PERFORM DECK REPLACEMENT ACTIVITIES ON THE WEST SIDE OF THE BRIDGE, INCLUDING SIDEWALK WIDENING, APPROACH SLABS, AND ROADWAY APPROACH WORK.</w:t>
      </w:r>
    </w:p>
    <w:p w:rsidR="00BD6D78" w:rsidRDefault="00BD6D78"/>
    <w:p w:rsidR="00BD6D78" w:rsidRDefault="001C58B6">
      <w:r>
        <w:t>PHASE 2 (SEE SHEET 2)</w:t>
      </w:r>
    </w:p>
    <w:p w:rsidR="00BD6D78" w:rsidRDefault="00BD6D78"/>
    <w:p w:rsidR="00BD6D78" w:rsidRDefault="001C58B6">
      <w:r>
        <w:t>1. SWITCH THE NORTHBOUND LANE OF W. 220</w:t>
      </w:r>
      <w:r w:rsidRPr="00BD6D78">
        <w:rPr>
          <w:vertAlign w:val="superscript"/>
        </w:rPr>
        <w:t>TH</w:t>
      </w:r>
      <w:r>
        <w:t xml:space="preserve"> ST. TO THE COMPLETED PORTION OF THE EAST SIDE OF THE BRIDGE. ALSO, PROVIDE A SINGLE SOUTHBOUND LANE ON THE COMPLETED PORTION OF THE BRIDGE.</w:t>
      </w:r>
    </w:p>
    <w:p w:rsidR="00BD6D78" w:rsidRDefault="001C58B6" w:rsidP="00BD6D78">
      <w:r>
        <w:t>2. PERFORM DECK REPLACEMENT ACTIVITIES ON THE WEST SIDE OF THE BRIDGE, INCLUDING SIDEWALK WIDENING, APPROACH SLABS, AND ROADWAY APPROACH WORK.</w:t>
      </w:r>
    </w:p>
    <w:p w:rsidR="0009147D" w:rsidRDefault="0009147D" w:rsidP="00BD6D78"/>
    <w:p w:rsidR="0009147D" w:rsidRDefault="001C58B6" w:rsidP="00BD6D78">
      <w:r>
        <w:t>PHASE 3 (NO SECTION PROVIDED)</w:t>
      </w:r>
    </w:p>
    <w:p w:rsidR="0009147D" w:rsidRDefault="0009147D" w:rsidP="00BD6D78"/>
    <w:p w:rsidR="00BD6D78" w:rsidRDefault="001C58B6" w:rsidP="00BD6D78">
      <w:r>
        <w:t>3. REMOVE ALL MOT DEVICES, PLACE FINAL SURFACE COURSES AND PAVEMENT MARKINGS USING SINGLE LANE CLOSURES. PLACE LANES INTO THEIR FINAL CONFIGURATION.</w:t>
      </w:r>
    </w:p>
    <w:p w:rsidR="00BD6D78" w:rsidRDefault="001C58B6">
      <w:r>
        <w:t xml:space="preserve"> </w:t>
      </w:r>
    </w:p>
    <w:p w:rsidR="00BD6D78" w:rsidRPr="008F5D9E" w:rsidRDefault="001C58B6" w:rsidP="00BD6D78">
      <w:pPr>
        <w:rPr>
          <w:u w:val="single"/>
        </w:rPr>
      </w:pPr>
      <w:r w:rsidRPr="008F5D9E">
        <w:rPr>
          <w:u w:val="single"/>
        </w:rPr>
        <w:t>ALTERNAT</w:t>
      </w:r>
      <w:r>
        <w:rPr>
          <w:u w:val="single"/>
        </w:rPr>
        <w:t>IV</w:t>
      </w:r>
      <w:r w:rsidRPr="008F5D9E">
        <w:rPr>
          <w:u w:val="single"/>
        </w:rPr>
        <w:t>E 1B</w:t>
      </w:r>
    </w:p>
    <w:p w:rsidR="00BD6D78" w:rsidRDefault="00BD6D78" w:rsidP="00BD6D78"/>
    <w:p w:rsidR="00BD6D78" w:rsidRDefault="001C58B6" w:rsidP="00BD6D78">
      <w:r>
        <w:t>PHASE 1 (SEE SHEET 2)</w:t>
      </w:r>
    </w:p>
    <w:p w:rsidR="00BD6D78" w:rsidRDefault="00BD6D78" w:rsidP="00BD6D78"/>
    <w:p w:rsidR="00BD6D78" w:rsidRDefault="001C58B6" w:rsidP="00BD6D78">
      <w:r>
        <w:t>1. ALTERNATE 1B WILL HAVE THE SAME SEQUENCE OF CONSTRUCTION AS PHASE 1A.</w:t>
      </w:r>
    </w:p>
    <w:p w:rsidR="00BD6D78" w:rsidRDefault="00BD6D78" w:rsidP="00BD6D78"/>
    <w:p w:rsidR="00BD6D78" w:rsidRDefault="001C58B6" w:rsidP="00BD6D78">
      <w:r>
        <w:t>PHASE 2 (NO SECTION PROVIDED)</w:t>
      </w:r>
    </w:p>
    <w:p w:rsidR="00BD6D78" w:rsidRDefault="00BD6D78" w:rsidP="00BD6D78"/>
    <w:p w:rsidR="008F5D9E" w:rsidRDefault="001C58B6" w:rsidP="00BD6D78">
      <w:r>
        <w:t>1. ALTERNATE 1B WILL HAVE THE SAME SEQUENCE OF CONSTRUCTION AS ALTERNATE 1A EXCEPT THAT A SINGLE NORTHBOUND 12-FOOT LANE WITH 2-FOOT OFFSETS WILL BE MAINTAINED. SOUTHBOUND WILL CONTINUE TO BE DETOURED. THIS ALTERNATIVE ELIMINATES THE NEED TO ANCHOR BARRIER INTO THE NEW DECK.</w:t>
      </w:r>
    </w:p>
    <w:p w:rsidR="0009147D" w:rsidRDefault="0009147D" w:rsidP="00BD6D78"/>
    <w:p w:rsidR="0009147D" w:rsidRDefault="001C58B6" w:rsidP="0009147D">
      <w:r>
        <w:t>PHASE 3 (NO SECTION PROVIDED)</w:t>
      </w:r>
    </w:p>
    <w:p w:rsidR="0009147D" w:rsidRDefault="0009147D" w:rsidP="00BD6D78"/>
    <w:p w:rsidR="0009147D" w:rsidRDefault="001C58B6" w:rsidP="00BD6D78">
      <w:r>
        <w:t>3. ALTERNATE 1B WILL HAVE THE SAME SEQUENCE OF CONSTRUCTION AS PHASE 1A</w:t>
      </w:r>
    </w:p>
    <w:p w:rsidR="008F5D9E" w:rsidRDefault="008F5D9E" w:rsidP="00BD6D78"/>
    <w:p w:rsidR="008F5D9E" w:rsidRPr="008F5D9E" w:rsidRDefault="001C58B6" w:rsidP="00BD6D78">
      <w:pPr>
        <w:rPr>
          <w:u w:val="single"/>
        </w:rPr>
      </w:pPr>
      <w:r w:rsidRPr="008F5D9E">
        <w:rPr>
          <w:u w:val="single"/>
        </w:rPr>
        <w:t>ALTERNAT</w:t>
      </w:r>
      <w:r>
        <w:rPr>
          <w:u w:val="single"/>
        </w:rPr>
        <w:t>IV</w:t>
      </w:r>
      <w:r w:rsidRPr="008F5D9E">
        <w:rPr>
          <w:u w:val="single"/>
        </w:rPr>
        <w:t>E 2</w:t>
      </w:r>
    </w:p>
    <w:p w:rsidR="008F5D9E" w:rsidRDefault="008F5D9E" w:rsidP="00BD6D78"/>
    <w:p w:rsidR="008F5D9E" w:rsidRDefault="001C58B6" w:rsidP="00BD6D78">
      <w:r>
        <w:t>PHASE 1 (SEE SHEET 3)</w:t>
      </w:r>
    </w:p>
    <w:p w:rsidR="0009147D" w:rsidRDefault="0009147D" w:rsidP="00BD6D78"/>
    <w:p w:rsidR="00BD6D78" w:rsidRDefault="001C58B6" w:rsidP="00BD6D78">
      <w:r>
        <w:t>1. SHIFT NORTHBOUND AND SOUTHBOUND W. 220</w:t>
      </w:r>
      <w:r w:rsidRPr="008F5D9E">
        <w:rPr>
          <w:vertAlign w:val="superscript"/>
        </w:rPr>
        <w:t>TH</w:t>
      </w:r>
      <w:r>
        <w:t xml:space="preserve"> ST. TO THE WEST SIDE OF THE BRIDGE. </w:t>
      </w:r>
    </w:p>
    <w:p w:rsidR="008F5D9E" w:rsidRDefault="001C58B6" w:rsidP="008F5D9E">
      <w:r>
        <w:t>2. PERFORM DECK REPLACEMENT ACTIVITIES ON THE WEST SIDE OF THE BRIDGE, INCLUDING APPROACH SLABS, AND ROADWAY APPROACH WORK. ONLY PARTIAL CONSTRUCTION OF THE EAST SIDEWALK WILL OCCUR IN THIS PHASE.</w:t>
      </w:r>
    </w:p>
    <w:p w:rsidR="0009147D" w:rsidRDefault="0009147D" w:rsidP="008F5D9E"/>
    <w:p w:rsidR="0009147D" w:rsidRDefault="001C58B6" w:rsidP="008F5D9E">
      <w:r>
        <w:lastRenderedPageBreak/>
        <w:t>PHASE 2 (SEE SHEET 3)</w:t>
      </w:r>
    </w:p>
    <w:p w:rsidR="008F5D9E" w:rsidRDefault="008F5D9E" w:rsidP="00BD6D78"/>
    <w:p w:rsidR="0009147D" w:rsidRDefault="001C58B6" w:rsidP="0009147D">
      <w:r>
        <w:t>1. SHIFT NORTHBOUND AND SOUTHBOUND W. 220</w:t>
      </w:r>
      <w:r w:rsidRPr="008F5D9E">
        <w:rPr>
          <w:vertAlign w:val="superscript"/>
        </w:rPr>
        <w:t>TH</w:t>
      </w:r>
      <w:r>
        <w:t xml:space="preserve"> ST. TO THE COMPLETED PORTION OF THE EAST SIDE OF THE BRIDGE. </w:t>
      </w:r>
    </w:p>
    <w:p w:rsidR="0009147D" w:rsidRDefault="001C58B6" w:rsidP="0009147D">
      <w:r>
        <w:t>2. PERFORM DECK REPLACEMENT ACTIVITIES ON THE WEST SIDE OF THE BRIDGE, INCLUDING SIDEWALK WIDENING, APPROACH SLABS, AND ROADWAY APPROACH WORK.</w:t>
      </w:r>
    </w:p>
    <w:p w:rsidR="0009147D" w:rsidRDefault="0009147D" w:rsidP="0009147D"/>
    <w:p w:rsidR="0009147D" w:rsidRDefault="001C58B6" w:rsidP="0009147D">
      <w:r>
        <w:t>PHASE 3 (SEE SHEET 4)</w:t>
      </w:r>
    </w:p>
    <w:p w:rsidR="0009147D" w:rsidRDefault="0009147D" w:rsidP="0009147D"/>
    <w:p w:rsidR="0009147D" w:rsidRDefault="001C58B6" w:rsidP="0009147D">
      <w:r>
        <w:t>1.</w:t>
      </w:r>
      <w:r w:rsidRPr="0009147D">
        <w:t xml:space="preserve"> </w:t>
      </w:r>
      <w:bookmarkStart w:id="0" w:name="_GoBack"/>
      <w:bookmarkEnd w:id="0"/>
      <w:r>
        <w:t>REMOVE ALL MOT DEVICES, PLACE FINAL SURFACE COURSES AND PAVEMENT MARKINGS USING SINGLE LANE CLOSURES. PLACE LANES INTO THEIR FINAL CONFIGURATION.</w:t>
      </w:r>
    </w:p>
    <w:p w:rsidR="0009147D" w:rsidRDefault="001C58B6" w:rsidP="0009147D">
      <w:r>
        <w:t>2. USING DRUMS, CLOSE THE NORTHBOUND SHOULDER ON THE BRIDGE AND COMPLETE SIDEWALK WIDENING ON THE EAST SIDE OF THE BRIDGE.</w:t>
      </w:r>
    </w:p>
    <w:p w:rsidR="0009147D" w:rsidRDefault="0009147D" w:rsidP="0009147D"/>
    <w:p w:rsidR="00BD6D78" w:rsidRDefault="00BD6D78"/>
    <w:sectPr w:rsidR="00BD6D7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78" w:rsidRDefault="00BD6D78" w:rsidP="00BD6D78">
      <w:r>
        <w:separator/>
      </w:r>
    </w:p>
  </w:endnote>
  <w:endnote w:type="continuationSeparator" w:id="0">
    <w:p w:rsidR="00BD6D78" w:rsidRDefault="00BD6D78" w:rsidP="00BD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78" w:rsidRDefault="00BD6D78" w:rsidP="00BD6D78">
      <w:r>
        <w:separator/>
      </w:r>
    </w:p>
  </w:footnote>
  <w:footnote w:type="continuationSeparator" w:id="0">
    <w:p w:rsidR="00BD6D78" w:rsidRDefault="00BD6D78" w:rsidP="00BD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D78" w:rsidRDefault="00BD6D78" w:rsidP="00BD6D78">
    <w:pPr>
      <w:pStyle w:val="Header"/>
      <w:jc w:val="center"/>
    </w:pPr>
    <w:r>
      <w:t>CUY-480-06.12 Sequence of Construction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D78"/>
    <w:rsid w:val="0009147D"/>
    <w:rsid w:val="001C58B6"/>
    <w:rsid w:val="006632F4"/>
    <w:rsid w:val="008F5D9E"/>
    <w:rsid w:val="00B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16016"/>
  <w15:chartTrackingRefBased/>
  <w15:docId w15:val="{2C8FE5F9-C056-4AEA-AF5F-2B235B57D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D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D78"/>
  </w:style>
  <w:style w:type="paragraph" w:styleId="Footer">
    <w:name w:val="footer"/>
    <w:basedOn w:val="Normal"/>
    <w:link w:val="FooterChar"/>
    <w:uiPriority w:val="99"/>
    <w:unhideWhenUsed/>
    <w:rsid w:val="00BD6D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 consultants, inc.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Lacher, James</dc:creator>
  <cp:keywords/>
  <dc:description/>
  <cp:lastModifiedBy>Fomich, Keanan</cp:lastModifiedBy>
  <cp:revision>3</cp:revision>
  <dcterms:created xsi:type="dcterms:W3CDTF">2023-06-07T19:56:00Z</dcterms:created>
  <dcterms:modified xsi:type="dcterms:W3CDTF">2023-06-07T20:31:00Z</dcterms:modified>
</cp:coreProperties>
</file>